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ind w:right="55"/>
        <w:jc w:val="left"/>
        <w:rPr>
          <w:rFonts w:eastAsia="方正黑体简体"/>
          <w:szCs w:val="32"/>
        </w:rPr>
      </w:pPr>
      <w:r>
        <w:rPr>
          <w:rFonts w:eastAsia="方正黑体简体"/>
          <w:szCs w:val="32"/>
        </w:rPr>
        <w:t>附件1</w:t>
      </w:r>
    </w:p>
    <w:p>
      <w:pPr>
        <w:spacing w:line="578" w:lineRule="exact"/>
        <w:ind w:right="55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达州市水利发展有限责任公司2025年公开遴选中层管理人员职位表</w:t>
      </w:r>
    </w:p>
    <w:p/>
    <w:tbl>
      <w:tblPr>
        <w:tblStyle w:val="6"/>
        <w:tblW w:w="157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296"/>
        <w:gridCol w:w="2435"/>
        <w:gridCol w:w="1176"/>
        <w:gridCol w:w="1381"/>
        <w:gridCol w:w="1127"/>
        <w:gridCol w:w="1141"/>
        <w:gridCol w:w="1092"/>
        <w:gridCol w:w="1092"/>
        <w:gridCol w:w="41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right="55"/>
              <w:jc w:val="center"/>
              <w:textAlignment w:val="center"/>
              <w:rPr>
                <w:rFonts w:eastAsia="宋体"/>
              </w:rPr>
            </w:pPr>
            <w:r>
              <w:rPr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right="55"/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岗位名称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right="55"/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岗位简介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right="55"/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职位名称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right="55"/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岗位编码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55"/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招聘人数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55"/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年龄要求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55"/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专业要求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55"/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学历要求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55"/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岗位要求及其他条件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right="55"/>
              <w:jc w:val="center"/>
              <w:textAlignment w:val="center"/>
              <w:rPr>
                <w:rFonts w:hint="eastAsia" w:eastAsia="方正仿宋简体"/>
                <w:sz w:val="22"/>
                <w:szCs w:val="22"/>
                <w:lang w:eastAsia="zh-CN"/>
              </w:rPr>
            </w:pPr>
            <w:r>
              <w:rPr>
                <w:rFonts w:hint="eastAsia" w:eastAsia="方正仿宋简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right="55"/>
              <w:jc w:val="center"/>
              <w:textAlignment w:val="center"/>
              <w:rPr>
                <w:rFonts w:eastAsia="方正仿宋简体"/>
                <w:sz w:val="22"/>
                <w:szCs w:val="22"/>
              </w:rPr>
            </w:pPr>
            <w:r>
              <w:rPr>
                <w:rFonts w:eastAsia="方正仿宋简体"/>
                <w:sz w:val="22"/>
                <w:szCs w:val="22"/>
              </w:rPr>
              <w:t>人力资源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right="55"/>
              <w:textAlignment w:val="center"/>
              <w:rPr>
                <w:rFonts w:eastAsia="方正仿宋简体"/>
                <w:sz w:val="22"/>
                <w:szCs w:val="22"/>
              </w:rPr>
            </w:pPr>
            <w:r>
              <w:rPr>
                <w:rFonts w:eastAsia="方正仿宋简体"/>
                <w:sz w:val="22"/>
                <w:szCs w:val="22"/>
              </w:rPr>
              <w:t>负责制定公司人力资源中长期战略发展规划和年度计划，建立和完善人力资源管理制度体系</w:t>
            </w:r>
            <w:r>
              <w:rPr>
                <w:rFonts w:hint="eastAsia" w:eastAsia="方正仿宋简体"/>
                <w:sz w:val="22"/>
                <w:szCs w:val="22"/>
              </w:rPr>
              <w:t>，</w:t>
            </w:r>
            <w:r>
              <w:rPr>
                <w:rFonts w:eastAsia="方正仿宋简体"/>
                <w:sz w:val="22"/>
                <w:szCs w:val="22"/>
              </w:rPr>
              <w:t>保障公司人力资源需求</w:t>
            </w:r>
            <w:r>
              <w:rPr>
                <w:rFonts w:hint="eastAsia" w:eastAsia="方正仿宋简体"/>
                <w:sz w:val="22"/>
                <w:szCs w:val="22"/>
              </w:rPr>
              <w:t>。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right="55"/>
              <w:jc w:val="center"/>
              <w:textAlignment w:val="center"/>
              <w:rPr>
                <w:rFonts w:eastAsia="方正仿宋简体"/>
                <w:sz w:val="22"/>
                <w:szCs w:val="22"/>
              </w:rPr>
            </w:pPr>
            <w:r>
              <w:rPr>
                <w:rFonts w:eastAsia="方正仿宋简体"/>
                <w:sz w:val="22"/>
                <w:szCs w:val="22"/>
              </w:rPr>
              <w:t xml:space="preserve">副部长  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right="55"/>
              <w:jc w:val="center"/>
              <w:textAlignment w:val="center"/>
              <w:rPr>
                <w:rFonts w:hint="eastAsia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简体"/>
                <w:sz w:val="22"/>
                <w:szCs w:val="22"/>
              </w:rPr>
              <w:t>2025060</w:t>
            </w:r>
            <w:r>
              <w:rPr>
                <w:rFonts w:hint="eastAsia" w:eastAsia="方正仿宋简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right="55"/>
              <w:jc w:val="center"/>
              <w:textAlignment w:val="center"/>
              <w:rPr>
                <w:rFonts w:eastAsia="方正仿宋简体"/>
                <w:sz w:val="22"/>
                <w:szCs w:val="22"/>
              </w:rPr>
            </w:pPr>
            <w:r>
              <w:rPr>
                <w:rFonts w:eastAsia="方正仿宋简体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right="55"/>
              <w:jc w:val="center"/>
              <w:textAlignment w:val="center"/>
              <w:rPr>
                <w:rFonts w:eastAsia="方正仿宋简体"/>
                <w:sz w:val="22"/>
                <w:szCs w:val="22"/>
              </w:rPr>
            </w:pPr>
            <w:r>
              <w:rPr>
                <w:rFonts w:eastAsia="方正仿宋简体"/>
                <w:sz w:val="22"/>
                <w:szCs w:val="22"/>
              </w:rPr>
              <w:t>40周岁及以下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right="55"/>
              <w:jc w:val="center"/>
              <w:textAlignment w:val="center"/>
              <w:rPr>
                <w:rFonts w:eastAsia="方正仿宋简体"/>
                <w:sz w:val="22"/>
                <w:szCs w:val="22"/>
              </w:rPr>
            </w:pPr>
            <w:r>
              <w:rPr>
                <w:rFonts w:eastAsia="方正仿宋简体"/>
                <w:sz w:val="22"/>
                <w:szCs w:val="22"/>
              </w:rPr>
              <w:t>不限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right="55"/>
              <w:jc w:val="center"/>
              <w:textAlignment w:val="center"/>
              <w:rPr>
                <w:rFonts w:eastAsia="方正仿宋简体"/>
                <w:sz w:val="22"/>
                <w:szCs w:val="22"/>
              </w:rPr>
            </w:pPr>
            <w:r>
              <w:rPr>
                <w:rFonts w:eastAsia="方正仿宋简体"/>
                <w:sz w:val="22"/>
                <w:szCs w:val="22"/>
              </w:rPr>
              <w:t>本科及以上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right="57"/>
              <w:jc w:val="left"/>
              <w:textAlignment w:val="center"/>
              <w:rPr>
                <w:rFonts w:eastAsia="方正仿宋简体"/>
                <w:sz w:val="22"/>
                <w:szCs w:val="22"/>
              </w:rPr>
            </w:pPr>
            <w:r>
              <w:rPr>
                <w:rFonts w:eastAsia="方正仿宋简体"/>
                <w:sz w:val="22"/>
                <w:szCs w:val="22"/>
              </w:rPr>
              <w:t>1.具有</w:t>
            </w:r>
            <w:r>
              <w:rPr>
                <w:rFonts w:hint="eastAsia" w:eastAsia="方正仿宋简体"/>
                <w:sz w:val="22"/>
                <w:szCs w:val="22"/>
              </w:rPr>
              <w:t>5</w:t>
            </w:r>
            <w:r>
              <w:rPr>
                <w:rFonts w:eastAsia="方正仿宋简体"/>
                <w:sz w:val="22"/>
                <w:szCs w:val="22"/>
              </w:rPr>
              <w:t>年及以上相关工作经历；</w:t>
            </w:r>
          </w:p>
          <w:p>
            <w:pPr>
              <w:widowControl/>
              <w:spacing w:line="280" w:lineRule="exact"/>
              <w:ind w:right="57"/>
              <w:jc w:val="left"/>
              <w:textAlignment w:val="center"/>
              <w:rPr>
                <w:rFonts w:eastAsia="方正仿宋简体"/>
                <w:sz w:val="22"/>
                <w:szCs w:val="22"/>
              </w:rPr>
            </w:pPr>
            <w:r>
              <w:rPr>
                <w:rFonts w:eastAsia="方正仿宋简体"/>
                <w:sz w:val="22"/>
                <w:szCs w:val="22"/>
              </w:rPr>
              <w:t>2.具备较强的管理能力，沟通协调能力，战略思维、职业道德等；</w:t>
            </w:r>
          </w:p>
          <w:p>
            <w:pPr>
              <w:spacing w:line="280" w:lineRule="exact"/>
              <w:ind w:right="57"/>
              <w:rPr>
                <w:rFonts w:eastAsia="方正仿宋简体"/>
                <w:sz w:val="22"/>
                <w:szCs w:val="22"/>
              </w:rPr>
            </w:pPr>
            <w:r>
              <w:rPr>
                <w:rFonts w:eastAsia="方正仿宋简体"/>
                <w:sz w:val="22"/>
                <w:szCs w:val="22"/>
              </w:rPr>
              <w:t>3.具有3年及以上在党政机关、事业单位、国有企业正式职工工作经历；</w:t>
            </w:r>
          </w:p>
          <w:p>
            <w:pPr>
              <w:spacing w:line="280" w:lineRule="exact"/>
              <w:ind w:right="57"/>
              <w:rPr>
                <w:rFonts w:eastAsia="方正仿宋简体"/>
                <w:sz w:val="22"/>
                <w:szCs w:val="22"/>
              </w:rPr>
            </w:pPr>
            <w:r>
              <w:rPr>
                <w:rFonts w:eastAsia="方正仿宋简体"/>
                <w:sz w:val="22"/>
                <w:szCs w:val="22"/>
              </w:rPr>
              <w:t>4.中共党员。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0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right="55"/>
              <w:jc w:val="center"/>
              <w:textAlignment w:val="center"/>
              <w:rPr>
                <w:rFonts w:hint="eastAsia" w:eastAsia="方正仿宋简体"/>
                <w:sz w:val="22"/>
                <w:szCs w:val="22"/>
                <w:lang w:eastAsia="zh-CN"/>
              </w:rPr>
            </w:pPr>
            <w:r>
              <w:rPr>
                <w:rFonts w:hint="eastAsia" w:eastAsia="方正仿宋简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right="55" w:rightChars="0"/>
              <w:jc w:val="center"/>
              <w:textAlignment w:val="center"/>
              <w:rPr>
                <w:rFonts w:eastAsia="方正仿宋简体"/>
                <w:sz w:val="22"/>
                <w:szCs w:val="22"/>
              </w:rPr>
            </w:pPr>
            <w:r>
              <w:rPr>
                <w:rFonts w:eastAsia="方正仿宋简体"/>
                <w:sz w:val="22"/>
                <w:szCs w:val="22"/>
              </w:rPr>
              <w:t>经营管理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right="55" w:rightChars="0"/>
              <w:textAlignment w:val="center"/>
              <w:rPr>
                <w:rFonts w:eastAsia="方正仿宋简体"/>
                <w:sz w:val="22"/>
                <w:szCs w:val="22"/>
              </w:rPr>
            </w:pPr>
            <w:r>
              <w:rPr>
                <w:rFonts w:eastAsia="方正仿宋简体"/>
                <w:sz w:val="22"/>
                <w:szCs w:val="22"/>
              </w:rPr>
              <w:t>参与公司中长期发展规划和年度经营计划的编制与制定，负责做好政策、产业项目、行业等信息的收集、整理和反馈</w:t>
            </w:r>
            <w:r>
              <w:rPr>
                <w:rFonts w:hint="eastAsia" w:eastAsia="方正仿宋简体"/>
                <w:sz w:val="22"/>
                <w:szCs w:val="22"/>
              </w:rPr>
              <w:t>，负责</w:t>
            </w:r>
            <w:r>
              <w:rPr>
                <w:rFonts w:eastAsia="方正仿宋简体"/>
                <w:sz w:val="22"/>
                <w:szCs w:val="22"/>
              </w:rPr>
              <w:t>市场分析与预测、经营项目的选择、项目可行性研究等</w:t>
            </w:r>
            <w:r>
              <w:rPr>
                <w:rFonts w:hint="eastAsia" w:eastAsia="方正仿宋简体"/>
                <w:sz w:val="22"/>
                <w:szCs w:val="22"/>
              </w:rPr>
              <w:t>工作。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right="55"/>
              <w:jc w:val="center"/>
              <w:textAlignment w:val="center"/>
              <w:rPr>
                <w:rFonts w:eastAsia="方正仿宋简体"/>
                <w:sz w:val="22"/>
                <w:szCs w:val="22"/>
              </w:rPr>
            </w:pPr>
            <w:r>
              <w:rPr>
                <w:rFonts w:hint="eastAsia" w:eastAsia="方正仿宋简体"/>
                <w:sz w:val="22"/>
                <w:szCs w:val="22"/>
                <w:u w:val="none"/>
                <w:lang w:eastAsia="zh-CN"/>
              </w:rPr>
              <w:t>副</w:t>
            </w:r>
            <w:r>
              <w:rPr>
                <w:rFonts w:eastAsia="方正仿宋简体"/>
                <w:sz w:val="22"/>
                <w:szCs w:val="22"/>
                <w:u w:val="none"/>
              </w:rPr>
              <w:t>部长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right="55"/>
              <w:jc w:val="center"/>
              <w:textAlignment w:val="center"/>
              <w:rPr>
                <w:rFonts w:hint="eastAsia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简体"/>
                <w:sz w:val="22"/>
                <w:szCs w:val="22"/>
              </w:rPr>
              <w:t>2025060</w:t>
            </w:r>
            <w:r>
              <w:rPr>
                <w:rFonts w:hint="eastAsia" w:eastAsia="方正仿宋简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right="55"/>
              <w:jc w:val="center"/>
              <w:textAlignment w:val="center"/>
              <w:rPr>
                <w:rFonts w:eastAsia="方正仿宋简体"/>
                <w:sz w:val="22"/>
                <w:szCs w:val="22"/>
              </w:rPr>
            </w:pPr>
            <w:r>
              <w:rPr>
                <w:rFonts w:eastAsia="方正仿宋简体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right="55"/>
              <w:jc w:val="center"/>
              <w:textAlignment w:val="center"/>
              <w:rPr>
                <w:rFonts w:eastAsia="方正仿宋简体"/>
                <w:sz w:val="22"/>
                <w:szCs w:val="22"/>
              </w:rPr>
            </w:pPr>
            <w:r>
              <w:rPr>
                <w:rFonts w:eastAsia="方正仿宋简体"/>
                <w:sz w:val="22"/>
                <w:szCs w:val="22"/>
              </w:rPr>
              <w:t>40周岁及以下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right="55"/>
              <w:jc w:val="center"/>
              <w:textAlignment w:val="center"/>
              <w:rPr>
                <w:rFonts w:eastAsia="方正仿宋简体"/>
                <w:sz w:val="22"/>
                <w:szCs w:val="22"/>
              </w:rPr>
            </w:pPr>
            <w:r>
              <w:rPr>
                <w:rFonts w:eastAsia="方正仿宋简体"/>
                <w:sz w:val="22"/>
                <w:szCs w:val="22"/>
              </w:rPr>
              <w:t>不限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right="55"/>
              <w:jc w:val="center"/>
              <w:textAlignment w:val="center"/>
              <w:rPr>
                <w:rFonts w:eastAsia="方正仿宋简体"/>
                <w:sz w:val="22"/>
                <w:szCs w:val="22"/>
              </w:rPr>
            </w:pPr>
            <w:r>
              <w:rPr>
                <w:rFonts w:eastAsia="方正仿宋简体"/>
                <w:sz w:val="22"/>
                <w:szCs w:val="22"/>
              </w:rPr>
              <w:t>本科及以上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right="57"/>
              <w:jc w:val="left"/>
              <w:textAlignment w:val="center"/>
              <w:rPr>
                <w:rFonts w:eastAsia="方正仿宋简体"/>
                <w:sz w:val="22"/>
                <w:szCs w:val="22"/>
              </w:rPr>
            </w:pPr>
            <w:r>
              <w:rPr>
                <w:rFonts w:eastAsia="方正仿宋简体"/>
                <w:sz w:val="22"/>
                <w:szCs w:val="22"/>
              </w:rPr>
              <w:t>1.具有</w:t>
            </w:r>
            <w:r>
              <w:rPr>
                <w:rFonts w:hint="eastAsia" w:eastAsia="方正仿宋简体"/>
                <w:sz w:val="22"/>
                <w:szCs w:val="22"/>
              </w:rPr>
              <w:t>5</w:t>
            </w:r>
            <w:r>
              <w:rPr>
                <w:rFonts w:eastAsia="方正仿宋简体"/>
                <w:sz w:val="22"/>
                <w:szCs w:val="22"/>
              </w:rPr>
              <w:t>年及以上</w:t>
            </w:r>
            <w:r>
              <w:rPr>
                <w:rFonts w:hint="eastAsia" w:eastAsia="方正仿宋简体"/>
                <w:sz w:val="22"/>
                <w:szCs w:val="22"/>
                <w:lang w:eastAsia="zh-CN"/>
              </w:rPr>
              <w:t>经营管理</w:t>
            </w:r>
            <w:r>
              <w:rPr>
                <w:rFonts w:eastAsia="方正仿宋简体"/>
                <w:sz w:val="22"/>
                <w:szCs w:val="22"/>
              </w:rPr>
              <w:t>相关工作经历；</w:t>
            </w:r>
          </w:p>
          <w:p>
            <w:pPr>
              <w:widowControl/>
              <w:spacing w:line="280" w:lineRule="exact"/>
              <w:ind w:right="57"/>
              <w:jc w:val="left"/>
              <w:textAlignment w:val="center"/>
              <w:rPr>
                <w:rFonts w:eastAsia="方正仿宋简体"/>
                <w:sz w:val="22"/>
                <w:szCs w:val="22"/>
              </w:rPr>
            </w:pPr>
            <w:r>
              <w:rPr>
                <w:rFonts w:eastAsia="方正仿宋简体"/>
                <w:sz w:val="22"/>
                <w:szCs w:val="22"/>
              </w:rPr>
              <w:t>2.熟悉市场营销、运营管理、项目策划、活动执行等；</w:t>
            </w:r>
          </w:p>
          <w:p>
            <w:pPr>
              <w:widowControl/>
              <w:spacing w:line="280" w:lineRule="exact"/>
              <w:ind w:right="57"/>
              <w:jc w:val="left"/>
              <w:outlineLvl w:val="3"/>
              <w:rPr>
                <w:rFonts w:eastAsia="方正仿宋简体"/>
                <w:sz w:val="22"/>
                <w:szCs w:val="22"/>
              </w:rPr>
            </w:pPr>
            <w:r>
              <w:rPr>
                <w:rFonts w:eastAsia="方正仿宋简体"/>
                <w:sz w:val="22"/>
                <w:szCs w:val="22"/>
              </w:rPr>
              <w:t>3.有较强的逻辑思维、沟通协调和分析判断能力，善于收集整理并分析国家政策、案例、行业发展及本地区产业发展情况，能独立开展市场经营工作；</w:t>
            </w:r>
          </w:p>
          <w:p>
            <w:pPr>
              <w:spacing w:line="280" w:lineRule="exact"/>
              <w:ind w:right="57"/>
              <w:rPr>
                <w:rFonts w:eastAsia="方正仿宋简体"/>
                <w:sz w:val="22"/>
                <w:szCs w:val="22"/>
              </w:rPr>
            </w:pPr>
            <w:r>
              <w:rPr>
                <w:rFonts w:eastAsia="方正仿宋简体"/>
                <w:sz w:val="22"/>
                <w:szCs w:val="22"/>
              </w:rPr>
              <w:t>4.具有3年及以上在党政机关、事业单位、国有企业正式职工工作经历；</w:t>
            </w:r>
          </w:p>
          <w:p>
            <w:pPr>
              <w:widowControl/>
              <w:spacing w:line="280" w:lineRule="exact"/>
              <w:ind w:right="57"/>
              <w:rPr>
                <w:rFonts w:eastAsia="方正仿宋简体"/>
                <w:sz w:val="22"/>
                <w:szCs w:val="22"/>
              </w:rPr>
            </w:pPr>
            <w:r>
              <w:rPr>
                <w:rFonts w:eastAsia="方正仿宋简体"/>
                <w:sz w:val="22"/>
                <w:szCs w:val="22"/>
              </w:rPr>
              <w:t>5.中共党员。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4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right="55"/>
              <w:jc w:val="center"/>
              <w:textAlignment w:val="center"/>
              <w:rPr>
                <w:rFonts w:hint="eastAsia" w:eastAsia="方正仿宋简体"/>
                <w:color w:val="EE0000"/>
                <w:sz w:val="22"/>
                <w:szCs w:val="22"/>
                <w:lang w:eastAsia="zh-CN"/>
              </w:rPr>
            </w:pPr>
            <w:r>
              <w:rPr>
                <w:rFonts w:hint="eastAsia" w:eastAsia="方正仿宋简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right="55" w:rightChars="0"/>
              <w:jc w:val="center"/>
              <w:textAlignment w:val="center"/>
              <w:rPr>
                <w:rFonts w:hint="default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简体"/>
                <w:sz w:val="22"/>
                <w:szCs w:val="22"/>
                <w:lang w:val="en-US" w:eastAsia="zh-CN"/>
              </w:rPr>
              <w:t>工程项目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right="57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  <w:lang w:val="en-US" w:eastAsia="zh-CN"/>
              </w:rPr>
              <w:t>全面负责公司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val="en-US" w:eastAsia="zh-CN"/>
              </w:rPr>
              <w:t>水利</w:t>
            </w: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  <w:lang w:val="en-US" w:eastAsia="zh-CN"/>
              </w:rPr>
              <w:t>工程项目建设管理工作，督导检查下属公司工程项目建设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  <w:t>负责建立和健全工程项目管理制度体系。制定项目成本控制管理实施办法，编制项目管理程序文件和各岗位作业指导书。</w:t>
            </w:r>
          </w:p>
          <w:p>
            <w:pPr>
              <w:widowControl/>
              <w:spacing w:line="280" w:lineRule="exact"/>
              <w:ind w:right="55" w:rightChars="0"/>
              <w:textAlignment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right="55"/>
              <w:jc w:val="center"/>
              <w:textAlignment w:val="center"/>
              <w:rPr>
                <w:rFonts w:eastAsia="方正仿宋简体"/>
                <w:sz w:val="22"/>
                <w:szCs w:val="22"/>
              </w:rPr>
            </w:pPr>
            <w:r>
              <w:rPr>
                <w:rFonts w:hint="eastAsia" w:eastAsia="方正仿宋简体"/>
                <w:sz w:val="22"/>
                <w:szCs w:val="22"/>
                <w:u w:val="none"/>
                <w:lang w:eastAsia="zh-CN"/>
              </w:rPr>
              <w:t>副</w:t>
            </w:r>
            <w:r>
              <w:rPr>
                <w:rFonts w:eastAsia="方正仿宋简体"/>
                <w:sz w:val="22"/>
                <w:szCs w:val="22"/>
                <w:u w:val="none"/>
              </w:rPr>
              <w:t>部长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right="55"/>
              <w:jc w:val="center"/>
              <w:textAlignment w:val="center"/>
              <w:rPr>
                <w:rFonts w:hint="eastAsia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简体"/>
                <w:sz w:val="22"/>
                <w:szCs w:val="22"/>
              </w:rPr>
              <w:t>2025060</w:t>
            </w:r>
            <w:r>
              <w:rPr>
                <w:rFonts w:hint="eastAsia" w:eastAsia="方正仿宋简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right="55"/>
              <w:jc w:val="center"/>
              <w:textAlignment w:val="center"/>
              <w:rPr>
                <w:rFonts w:eastAsia="方正仿宋简体"/>
                <w:sz w:val="22"/>
                <w:szCs w:val="22"/>
              </w:rPr>
            </w:pPr>
            <w:r>
              <w:rPr>
                <w:rFonts w:eastAsia="方正仿宋简体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right="55"/>
              <w:jc w:val="center"/>
              <w:textAlignment w:val="center"/>
              <w:rPr>
                <w:rFonts w:hint="default" w:eastAsia="方正仿宋简体"/>
                <w:sz w:val="22"/>
                <w:szCs w:val="22"/>
                <w:lang w:val="en-US" w:eastAsia="zh-CN"/>
              </w:rPr>
            </w:pPr>
            <w:r>
              <w:rPr>
                <w:rFonts w:eastAsia="方正仿宋简体"/>
                <w:sz w:val="22"/>
                <w:szCs w:val="22"/>
              </w:rPr>
              <w:t>40周岁及以下</w:t>
            </w:r>
            <w:r>
              <w:rPr>
                <w:rFonts w:hint="eastAsia" w:eastAsia="方正仿宋简体"/>
                <w:color w:val="auto"/>
                <w:sz w:val="22"/>
                <w:szCs w:val="22"/>
                <w:lang w:eastAsia="zh-CN"/>
              </w:rPr>
              <w:t>（</w:t>
            </w:r>
            <w:r>
              <w:rPr>
                <w:rFonts w:hint="eastAsia" w:eastAsia="方正仿宋简体"/>
                <w:color w:val="auto"/>
                <w:sz w:val="22"/>
                <w:szCs w:val="22"/>
                <w:lang w:val="en-US" w:eastAsia="zh-CN"/>
              </w:rPr>
              <w:t>具有该岗位所需专业高级职称的，年龄可放宽至45周岁及以下）</w:t>
            </w:r>
          </w:p>
          <w:p>
            <w:pPr>
              <w:widowControl/>
              <w:spacing w:line="280" w:lineRule="exact"/>
              <w:ind w:right="55"/>
              <w:jc w:val="center"/>
              <w:textAlignment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right="55"/>
              <w:jc w:val="center"/>
              <w:textAlignment w:val="center"/>
              <w:rPr>
                <w:rFonts w:eastAsia="方正仿宋简体"/>
                <w:sz w:val="22"/>
                <w:szCs w:val="22"/>
              </w:rPr>
            </w:pPr>
            <w:r>
              <w:rPr>
                <w:rFonts w:eastAsia="方正仿宋简体"/>
                <w:sz w:val="22"/>
                <w:szCs w:val="22"/>
              </w:rPr>
              <w:t>不限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right="55"/>
              <w:jc w:val="center"/>
              <w:textAlignment w:val="center"/>
              <w:rPr>
                <w:rFonts w:eastAsia="方正仿宋简体"/>
                <w:sz w:val="22"/>
                <w:szCs w:val="22"/>
              </w:rPr>
            </w:pPr>
            <w:r>
              <w:rPr>
                <w:rFonts w:eastAsia="方正仿宋简体"/>
                <w:sz w:val="22"/>
                <w:szCs w:val="22"/>
              </w:rPr>
              <w:t>本科及以上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0" w:lineRule="exact"/>
              <w:ind w:right="57"/>
              <w:jc w:val="both"/>
              <w:textAlignment w:val="center"/>
              <w:rPr>
                <w:rFonts w:eastAsia="方正仿宋简体"/>
                <w:sz w:val="22"/>
                <w:szCs w:val="22"/>
              </w:rPr>
            </w:pPr>
            <w:r>
              <w:rPr>
                <w:rFonts w:eastAsia="方正仿宋简体"/>
                <w:sz w:val="22"/>
                <w:szCs w:val="22"/>
              </w:rPr>
              <w:t>具有</w:t>
            </w:r>
            <w:r>
              <w:rPr>
                <w:rFonts w:hint="eastAsia" w:eastAsia="方正仿宋简体"/>
                <w:sz w:val="22"/>
                <w:szCs w:val="22"/>
              </w:rPr>
              <w:t>5</w:t>
            </w:r>
            <w:r>
              <w:rPr>
                <w:rFonts w:eastAsia="方正仿宋简体"/>
                <w:sz w:val="22"/>
                <w:szCs w:val="22"/>
              </w:rPr>
              <w:t>年及以上相关工作经历；</w:t>
            </w:r>
          </w:p>
          <w:p>
            <w:pPr>
              <w:widowControl/>
              <w:numPr>
                <w:ilvl w:val="0"/>
                <w:numId w:val="1"/>
              </w:numPr>
              <w:spacing w:line="280" w:lineRule="exact"/>
              <w:ind w:left="0" w:leftChars="0" w:right="57" w:firstLine="0" w:firstLineChars="0"/>
              <w:jc w:val="both"/>
              <w:outlineLvl w:val="3"/>
              <w:rPr>
                <w:rFonts w:hint="default" w:ascii="Times New Roman" w:hAnsi="Times New Roman" w:eastAsia="方正仿宋简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  <w:lang w:val="en-US" w:eastAsia="zh-CN"/>
              </w:rPr>
              <w:t>研究破解、协调推进工程前期工作中的重大事项和困难问题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val="en-US" w:eastAsia="zh-CN"/>
              </w:rPr>
              <w:t>工作经验；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ind w:leftChars="0" w:right="57" w:rightChars="0"/>
              <w:jc w:val="both"/>
              <w:outlineLvl w:val="3"/>
              <w:rPr>
                <w:rFonts w:eastAsia="方正仿宋简体"/>
                <w:sz w:val="22"/>
                <w:szCs w:val="22"/>
              </w:rPr>
            </w:pPr>
            <w:r>
              <w:rPr>
                <w:rFonts w:hint="eastAsia" w:eastAsia="方正仿宋简体"/>
                <w:sz w:val="22"/>
                <w:szCs w:val="22"/>
                <w:lang w:val="en-US" w:eastAsia="zh-CN"/>
              </w:rPr>
              <w:t>3</w:t>
            </w:r>
            <w:r>
              <w:rPr>
                <w:rFonts w:eastAsia="方正仿宋简体"/>
                <w:sz w:val="22"/>
                <w:szCs w:val="22"/>
              </w:rPr>
              <w:t>.能独立开展</w:t>
            </w:r>
            <w:r>
              <w:rPr>
                <w:rFonts w:hint="eastAsia" w:eastAsia="方正仿宋简体"/>
                <w:sz w:val="22"/>
                <w:szCs w:val="22"/>
                <w:lang w:val="en-US" w:eastAsia="zh-CN"/>
              </w:rPr>
              <w:t>工程项目管理</w:t>
            </w:r>
            <w:r>
              <w:rPr>
                <w:rFonts w:eastAsia="方正仿宋简体"/>
                <w:sz w:val="22"/>
                <w:szCs w:val="22"/>
              </w:rPr>
              <w:t>工作；</w:t>
            </w:r>
          </w:p>
          <w:p>
            <w:pPr>
              <w:spacing w:line="280" w:lineRule="exact"/>
              <w:ind w:right="57"/>
              <w:jc w:val="both"/>
              <w:rPr>
                <w:rFonts w:hint="default" w:eastAsia="方正仿宋简体"/>
                <w:lang w:val="en-US" w:eastAsia="zh-CN"/>
              </w:rPr>
            </w:pPr>
            <w:r>
              <w:rPr>
                <w:rFonts w:eastAsia="方正仿宋简体"/>
                <w:sz w:val="22"/>
                <w:szCs w:val="22"/>
              </w:rPr>
              <w:t>4.具有3年及以上在党政机关、事业单位、国有企业正式职工工作经历；</w:t>
            </w:r>
          </w:p>
          <w:p>
            <w:pPr>
              <w:widowControl/>
              <w:spacing w:line="280" w:lineRule="exact"/>
              <w:ind w:right="57"/>
              <w:jc w:val="both"/>
              <w:rPr>
                <w:rFonts w:eastAsia="方正仿宋简体"/>
              </w:rPr>
            </w:pPr>
            <w:r>
              <w:rPr>
                <w:rFonts w:eastAsia="方正仿宋简体"/>
                <w:sz w:val="22"/>
                <w:szCs w:val="22"/>
              </w:rPr>
              <w:t>5.中共党员。</w:t>
            </w:r>
          </w:p>
        </w:tc>
      </w:tr>
    </w:tbl>
    <w:p>
      <w:pPr>
        <w:spacing w:line="578" w:lineRule="exact"/>
        <w:ind w:right="55"/>
        <w:rPr>
          <w:sz w:val="31"/>
          <w:szCs w:val="31"/>
          <w:shd w:val="clear" w:color="auto" w:fill="FFFFFF"/>
        </w:rPr>
        <w:sectPr>
          <w:headerReference r:id="rId3" w:type="default"/>
          <w:footerReference r:id="rId4" w:type="default"/>
          <w:footerReference r:id="rId5" w:type="even"/>
          <w:pgSz w:w="16838" w:h="11906" w:orient="landscape"/>
          <w:pgMar w:top="1134" w:right="1474" w:bottom="1134" w:left="1587" w:header="851" w:footer="992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UQeDckBAACZAwAADgAAAGRycy9lMm9Eb2MueG1srVPNjtMwEL4j8Q6W&#10;79RphaCKmq5A1SIkBEjLPoDr2I0l/8njNukLwBtw4sKd5+pzMHaSLiyXPXBxxjPjb75vZrK5Gawh&#10;JxlBe9fQ5aKiRDrhW+0ODb3/cvtiTQkk7lpuvJMNPUugN9vnzzZ9qOXKd960MhIEcVD3oaFdSqFm&#10;DEQnLYeFD9JhUPloecJrPLA28h7RrWGrqnrFeh/bEL2QAOjdjUE6IcanAHqltJA7L45WujSiRml4&#10;QknQ6QB0W9gqJUX6pBTIRExDUWkqJxZBe59Ptt3w+hB56LSYKPCnUHikyXLtsOgVascTJ8eo/4Gy&#10;WkQPXqWF8JaNQkpHUMWyetSbu44HWbRgqyFcmw7/D1Z8PH2ORLcNfUmJ4xYHfvn+7fLj1+XnV/I6&#10;t6cPUGPWXcC8NLz1Ay7N7Ad0ZtWDijZ/UQ/BODb3fG2uHBIR+dF6tV5XGBIYmy+Izx6ehwjpnfSW&#10;ZKOhEadXmspPHyCNqXNKrub8rTamTNC4vxyImT0scx85ZisN+2EStPftGfX0OPiGOtxzSsx7h33N&#10;OzIbcTb2s3EMUR86pLYsvCC8OSYkUbjlCiPsVBgnVtRN25VX4s97yXr4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pRB4N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vRMqMsAgAAVg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6IQpJZopVPzy4/vl&#10;5+/Lr29kGvWprZ8jbGcRGJp3pkHscO5xGGk3hVPxC0IEfqh7vqormkB4vDSbzGYpXBy+YQP85Om6&#10;dT68F0aRaGTUoXytquy09aELHUJiNm02lZRtCaUmdUZv3k7T9sLVA3CpkSOS6B4brdDsm57Z3uRn&#10;EHOmaw1v+aZC8i3z4YE59AIejGkJ91gKaZDE9BYlpXFf/3Ue41EieCmp0VsZ1RglSuQHjdIBMAyG&#10;G4z9YOijujNo1jGm0PLWxAUX5GAWzqgvGKFVzAEX0xyZMhoG8y50/Y0R5GK1aoPQbJaFrd5ZHqGj&#10;eN6ujgECtrpGUToleq3Qbm1l+tGI/fznvo16+h0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G9EyoywCAABW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</w:p>
                  <w:p>
                    <w:pPr>
                      <w:tabs>
                        <w:tab w:val="center" w:pos="4153"/>
                        <w:tab w:val="right" w:pos="8306"/>
                      </w:tabs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1C4291"/>
    <w:multiLevelType w:val="singleLevel"/>
    <w:tmpl w:val="C71C429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0MDZkYTk1MTdkY2M5ZTExMTQ4NzY3OTM4ZjZkMmIifQ=="/>
  </w:docVars>
  <w:rsids>
    <w:rsidRoot w:val="723D0C7A"/>
    <w:rsid w:val="723D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napToGrid w:val="0"/>
      <w:spacing w:after="120" w:line="288" w:lineRule="auto"/>
    </w:pPr>
    <w:rPr>
      <w:rFonts w:eastAsia="方正书宋简体"/>
      <w:sz w:val="24"/>
      <w:szCs w:val="22"/>
    </w:rPr>
  </w:style>
  <w:style w:type="paragraph" w:styleId="3">
    <w:name w:val="index 8"/>
    <w:basedOn w:val="1"/>
    <w:next w:val="1"/>
    <w:semiHidden/>
    <w:qFormat/>
    <w:uiPriority w:val="0"/>
    <w:pPr>
      <w:ind w:left="1400" w:leftChars="140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2025-05-29T11:53:00Z</dcterms:created>
  <dc:creator>阿霞</dc:creator>
  <cp:lastModifiedBy>阿霞</cp:lastModifiedBy>
  <dcterms:modified xsi:type="dcterms:W3CDTF">2025-05-29T11:54:43Z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05E04DA0BC9C44CDB0720E0F5A29943C_11</vt:lpwstr>
  </property>
</Properties>
</file>